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B6AB" w14:textId="7DDE92F2" w:rsidR="006702EA" w:rsidRPr="006702EA" w:rsidRDefault="006702EA" w:rsidP="006702EA">
      <w:pPr>
        <w:spacing w:after="0"/>
        <w:jc w:val="center"/>
        <w:rPr>
          <w:b/>
          <w:bCs/>
        </w:rPr>
      </w:pPr>
      <w:r w:rsidRPr="006702EA">
        <w:br/>
      </w:r>
      <w:r w:rsidRPr="006702EA">
        <w:rPr>
          <w:b/>
          <w:bCs/>
        </w:rPr>
        <w:t>Belgian Draft Horse Alliance</w:t>
      </w:r>
    </w:p>
    <w:p w14:paraId="793B6F17" w14:textId="3BAD73EC" w:rsidR="006702EA" w:rsidRPr="006702EA" w:rsidRDefault="006702EA" w:rsidP="006702EA">
      <w:pPr>
        <w:spacing w:after="0"/>
        <w:jc w:val="center"/>
        <w:rPr>
          <w:b/>
          <w:bCs/>
        </w:rPr>
      </w:pPr>
      <w:r w:rsidRPr="006702EA">
        <w:rPr>
          <w:b/>
          <w:bCs/>
        </w:rPr>
        <w:t>Video</w:t>
      </w:r>
      <w:r w:rsidRPr="006702EA">
        <w:rPr>
          <w:b/>
          <w:bCs/>
        </w:rPr>
        <w:t xml:space="preserve"> </w:t>
      </w:r>
      <w:r w:rsidRPr="006702EA">
        <w:rPr>
          <w:b/>
          <w:bCs/>
        </w:rPr>
        <w:t>Conference Call</w:t>
      </w:r>
    </w:p>
    <w:p w14:paraId="4FBA95C0" w14:textId="7E9ADFB5" w:rsidR="006702EA" w:rsidRPr="006702EA" w:rsidRDefault="000358B8" w:rsidP="006702EA">
      <w:pPr>
        <w:spacing w:after="0"/>
        <w:jc w:val="center"/>
        <w:rPr>
          <w:b/>
          <w:bCs/>
        </w:rPr>
      </w:pPr>
      <w:r>
        <w:rPr>
          <w:b/>
          <w:bCs/>
        </w:rPr>
        <w:t>September 5</w:t>
      </w:r>
      <w:r w:rsidR="006702EA" w:rsidRPr="006702EA">
        <w:rPr>
          <w:b/>
          <w:bCs/>
        </w:rPr>
        <w:t>, 2024</w:t>
      </w:r>
    </w:p>
    <w:p w14:paraId="45C3F115" w14:textId="3A9C7DB6" w:rsidR="006702EA" w:rsidRDefault="006702EA">
      <w:r w:rsidRPr="006702EA">
        <w:t>The</w:t>
      </w:r>
      <w:r>
        <w:t xml:space="preserve"> </w:t>
      </w:r>
      <w:r w:rsidRPr="006702EA">
        <w:t>video</w:t>
      </w:r>
      <w:r>
        <w:t xml:space="preserve"> </w:t>
      </w:r>
      <w:r w:rsidRPr="006702EA">
        <w:t>conference call was called to order at 7:3</w:t>
      </w:r>
      <w:r>
        <w:t xml:space="preserve">6 </w:t>
      </w:r>
      <w:r w:rsidRPr="006702EA">
        <w:t>pm by Scott Seymour.</w:t>
      </w:r>
      <w:r>
        <w:t xml:space="preserve"> </w:t>
      </w:r>
      <w:r w:rsidRPr="006702EA">
        <w:t>The following were present</w:t>
      </w:r>
      <w:r>
        <w:t xml:space="preserve"> </w:t>
      </w:r>
      <w:r w:rsidRPr="006702EA">
        <w:t>at the meeting: Lisa Eller,</w:t>
      </w:r>
      <w:r>
        <w:t xml:space="preserve"> </w:t>
      </w:r>
      <w:r w:rsidRPr="006702EA">
        <w:t>Herman Miller,</w:t>
      </w:r>
      <w:r>
        <w:t xml:space="preserve"> </w:t>
      </w:r>
      <w:r w:rsidRPr="006702EA">
        <w:t>David Moser,</w:t>
      </w:r>
      <w:r>
        <w:t xml:space="preserve"> </w:t>
      </w:r>
      <w:r w:rsidRPr="006702EA">
        <w:t>Corbly Orndorff,</w:t>
      </w:r>
      <w:r>
        <w:t xml:space="preserve"> </w:t>
      </w:r>
      <w:r w:rsidRPr="006702EA">
        <w:t>Larry Piergallini,</w:t>
      </w:r>
      <w:r>
        <w:t xml:space="preserve"> </w:t>
      </w:r>
      <w:r w:rsidRPr="006702EA">
        <w:t>Walter</w:t>
      </w:r>
      <w:r>
        <w:t xml:space="preserve"> </w:t>
      </w:r>
      <w:r w:rsidRPr="006702EA">
        <w:t>Schaefer Jr.,</w:t>
      </w:r>
      <w:r>
        <w:t xml:space="preserve"> </w:t>
      </w:r>
      <w:r w:rsidRPr="006702EA">
        <w:t>Jade Seaman,</w:t>
      </w:r>
      <w:r w:rsidRPr="006702EA">
        <w:t xml:space="preserve"> </w:t>
      </w:r>
      <w:r w:rsidRPr="006702EA">
        <w:t>and Michelle Keaffaber</w:t>
      </w:r>
      <w:r>
        <w:t>. Justin Berry was not present.</w:t>
      </w:r>
    </w:p>
    <w:p w14:paraId="59511B38" w14:textId="77777777" w:rsidR="006702EA" w:rsidRDefault="006702EA" w:rsidP="006702EA">
      <w:r>
        <w:t>Scott Seymour discussed the current plans for the NABC XI. The board discussed the location of the NABC XI during the Spring meeting. Scott has contacted the Canadian Belgian Association via phone call and letter with no response. Scott has had several phone calls with a representative from the NABC 9 planning committee. He has been told by this individual Canada will not be able to host the NABC XI.</w:t>
      </w:r>
    </w:p>
    <w:p w14:paraId="178E22B1" w14:textId="58F6AA65" w:rsidR="006702EA" w:rsidRDefault="006702EA" w:rsidP="006702EA">
      <w:r>
        <w:t xml:space="preserve">Scott Seymour </w:t>
      </w:r>
      <w:r w:rsidR="000358B8">
        <w:t xml:space="preserve">is </w:t>
      </w:r>
      <w:r>
        <w:t>looking for support from the</w:t>
      </w:r>
      <w:r>
        <w:t xml:space="preserve"> Alliance</w:t>
      </w:r>
      <w:r>
        <w:t xml:space="preserve"> to proceed with putting a more detailed proposal together for the event. The goal is to have a location to announce at our annual meeting in December.</w:t>
      </w:r>
    </w:p>
    <w:p w14:paraId="5ADF485F" w14:textId="532F8BFE" w:rsidR="006702EA" w:rsidRDefault="006702EA" w:rsidP="006702EA">
      <w:r>
        <w:t>Walter Schaefer, Jr. updated the Alliance board on the decision from the Corporation board. A motion passed to move forward with pursuing a proposal for the NABC XI in the United States.</w:t>
      </w:r>
    </w:p>
    <w:p w14:paraId="63D1F7E1" w14:textId="01BA152B" w:rsidR="006702EA" w:rsidRDefault="006702EA" w:rsidP="006702EA">
      <w:r>
        <w:t>The board discussed committee structure for the NABC XI.</w:t>
      </w:r>
    </w:p>
    <w:p w14:paraId="2D839CC3" w14:textId="353A636E" w:rsidR="006702EA" w:rsidRDefault="006702EA" w:rsidP="006702EA">
      <w:r>
        <w:t>The board discussed budget and financials for the NABC XI.</w:t>
      </w:r>
    </w:p>
    <w:p w14:paraId="0F804741" w14:textId="7189E4DC" w:rsidR="006702EA" w:rsidRDefault="006702EA" w:rsidP="006702EA">
      <w:r>
        <w:t>The board discussed venue locations for the NABC XI.</w:t>
      </w:r>
    </w:p>
    <w:p w14:paraId="6DF28A38" w14:textId="1765F30A" w:rsidR="006702EA" w:rsidRDefault="006702EA" w:rsidP="006702EA">
      <w:pPr>
        <w:spacing w:after="0"/>
      </w:pPr>
      <w:r>
        <w:t>David Moser</w:t>
      </w:r>
      <w:r>
        <w:t xml:space="preserve"> moved to pursue a proposal to host the NABC XI in the United States.</w:t>
      </w:r>
    </w:p>
    <w:p w14:paraId="0CAD8B58" w14:textId="40A039A7" w:rsidR="006702EA" w:rsidRDefault="006702EA" w:rsidP="006702EA">
      <w:pPr>
        <w:spacing w:after="0"/>
      </w:pPr>
      <w:r>
        <w:t>Lisa Eller</w:t>
      </w:r>
      <w:r>
        <w:t xml:space="preserve"> seconded the motion.</w:t>
      </w:r>
    </w:p>
    <w:p w14:paraId="78C77253" w14:textId="77777777" w:rsidR="006702EA" w:rsidRDefault="006702EA" w:rsidP="006702EA">
      <w:pPr>
        <w:spacing w:after="0"/>
      </w:pPr>
      <w:r>
        <w:t>Motion passed unanimously.</w:t>
      </w:r>
    </w:p>
    <w:p w14:paraId="06BC6A14" w14:textId="77777777" w:rsidR="000358B8" w:rsidRDefault="000358B8" w:rsidP="006702EA">
      <w:pPr>
        <w:spacing w:after="0"/>
      </w:pPr>
    </w:p>
    <w:p w14:paraId="3F5D447B" w14:textId="6EBF7354" w:rsidR="000358B8" w:rsidRDefault="000358B8" w:rsidP="006702EA">
      <w:pPr>
        <w:spacing w:after="0"/>
      </w:pPr>
      <w:r>
        <w:t>Scott and Justin will look at venues and bring a more detailed budget to the next meeting.</w:t>
      </w:r>
    </w:p>
    <w:p w14:paraId="520577E9" w14:textId="77777777" w:rsidR="006702EA" w:rsidRDefault="006702EA" w:rsidP="006702EA">
      <w:pPr>
        <w:spacing w:after="0"/>
      </w:pPr>
    </w:p>
    <w:p w14:paraId="4DB68730" w14:textId="41B8460A" w:rsidR="006702EA" w:rsidRDefault="006702EA" w:rsidP="006702EA">
      <w:pPr>
        <w:spacing w:after="0"/>
      </w:pPr>
      <w:r>
        <w:t>Walter Schaefer Jr. presented a proposal from the Publications committee to offer a 15% discount to all in attendance at the NABC X. The discount would be honored if they turned in the ad contract and paid during the show. If they had already turned in a contract and payment prior to the show, the 15% discount would be honored.</w:t>
      </w:r>
    </w:p>
    <w:p w14:paraId="0790CA74" w14:textId="00535912" w:rsidR="006702EA" w:rsidRDefault="006702EA" w:rsidP="006702EA">
      <w:pPr>
        <w:spacing w:after="0"/>
      </w:pPr>
    </w:p>
    <w:p w14:paraId="6BD52445" w14:textId="39351FC2" w:rsidR="006702EA" w:rsidRDefault="006702EA" w:rsidP="006702EA">
      <w:pPr>
        <w:spacing w:after="0"/>
      </w:pPr>
      <w:r>
        <w:t xml:space="preserve">The board discussed the proposal for a 15% discount. The board did not accept the proposal. </w:t>
      </w:r>
    </w:p>
    <w:p w14:paraId="774FD872" w14:textId="77777777" w:rsidR="006702EA" w:rsidRDefault="006702EA" w:rsidP="006702EA">
      <w:pPr>
        <w:spacing w:after="0"/>
      </w:pPr>
    </w:p>
    <w:p w14:paraId="14D1C4BC" w14:textId="77777777" w:rsidR="006702EA" w:rsidRDefault="006702EA" w:rsidP="006702EA">
      <w:pPr>
        <w:spacing w:after="0"/>
      </w:pPr>
      <w:r>
        <w:t>Michelle Keaffaber presented the updates to the backdrop for approval.</w:t>
      </w:r>
    </w:p>
    <w:p w14:paraId="4E751D5D" w14:textId="77777777" w:rsidR="006702EA" w:rsidRDefault="006702EA" w:rsidP="006702EA">
      <w:pPr>
        <w:spacing w:after="0"/>
      </w:pPr>
    </w:p>
    <w:p w14:paraId="7DF4540B" w14:textId="66F433BC" w:rsidR="006702EA" w:rsidRDefault="000358B8" w:rsidP="006702EA">
      <w:pPr>
        <w:spacing w:after="0"/>
      </w:pPr>
      <w:r>
        <w:t>David Moser</w:t>
      </w:r>
      <w:r w:rsidR="006702EA">
        <w:t xml:space="preserve"> moved to approve backdrop graphics for the booth.</w:t>
      </w:r>
    </w:p>
    <w:p w14:paraId="21493358" w14:textId="795B597F" w:rsidR="006702EA" w:rsidRDefault="000358B8" w:rsidP="006702EA">
      <w:pPr>
        <w:spacing w:after="0"/>
      </w:pPr>
      <w:r>
        <w:t>Corbly Orndorff</w:t>
      </w:r>
      <w:r w:rsidR="006702EA">
        <w:t xml:space="preserve"> seconded the motion.</w:t>
      </w:r>
    </w:p>
    <w:p w14:paraId="10436880" w14:textId="77777777" w:rsidR="006702EA" w:rsidRDefault="006702EA" w:rsidP="006702EA">
      <w:pPr>
        <w:spacing w:after="0"/>
      </w:pPr>
      <w:r>
        <w:t>Motion passed unanimously.</w:t>
      </w:r>
    </w:p>
    <w:p w14:paraId="050CAC74" w14:textId="77777777" w:rsidR="006702EA" w:rsidRDefault="006702EA" w:rsidP="006702EA">
      <w:pPr>
        <w:spacing w:after="0"/>
      </w:pPr>
    </w:p>
    <w:p w14:paraId="52408939" w14:textId="77777777" w:rsidR="006702EA" w:rsidRDefault="006702EA" w:rsidP="006702EA">
      <w:pPr>
        <w:spacing w:after="0"/>
      </w:pPr>
      <w:r>
        <w:t>Michelle Keaffaber will work on getting items ordered. The goal is to roll out the upgraded booth at Fall sales.</w:t>
      </w:r>
    </w:p>
    <w:p w14:paraId="564C7082" w14:textId="77777777" w:rsidR="000358B8" w:rsidRDefault="000358B8" w:rsidP="006702EA">
      <w:pPr>
        <w:spacing w:after="0"/>
      </w:pPr>
    </w:p>
    <w:p w14:paraId="04A9FD22" w14:textId="5AD0AA7C" w:rsidR="000358B8" w:rsidRDefault="000358B8" w:rsidP="006702EA">
      <w:pPr>
        <w:spacing w:after="0"/>
      </w:pPr>
      <w:r>
        <w:lastRenderedPageBreak/>
        <w:t>Scott Seymour presented on our Youth Merit rules. There is currently a child showing in the older age division (15-18) at the age of 13.</w:t>
      </w:r>
    </w:p>
    <w:p w14:paraId="52C674CE" w14:textId="77777777" w:rsidR="000358B8" w:rsidRDefault="000358B8" w:rsidP="006702EA">
      <w:pPr>
        <w:spacing w:after="0"/>
      </w:pPr>
    </w:p>
    <w:p w14:paraId="08378335" w14:textId="06F5E146" w:rsidR="000358B8" w:rsidRDefault="000358B8" w:rsidP="006702EA">
      <w:pPr>
        <w:spacing w:after="0"/>
      </w:pPr>
      <w:r>
        <w:t>The board discussed the current rules of the youth merit program.</w:t>
      </w:r>
    </w:p>
    <w:p w14:paraId="43C96DB7" w14:textId="77777777" w:rsidR="000358B8" w:rsidRDefault="000358B8" w:rsidP="006702EA">
      <w:pPr>
        <w:spacing w:after="0"/>
      </w:pPr>
    </w:p>
    <w:p w14:paraId="36EEA53E" w14:textId="592AB11B" w:rsidR="000358B8" w:rsidRDefault="000358B8" w:rsidP="006702EA">
      <w:pPr>
        <w:spacing w:after="0"/>
      </w:pPr>
      <w:r>
        <w:t>David Moser moved to amend the current rules, allowing this youth exhibitor to be recognized in the older division.</w:t>
      </w:r>
    </w:p>
    <w:p w14:paraId="09928F4E" w14:textId="7D9E97C4" w:rsidR="000358B8" w:rsidRDefault="000358B8" w:rsidP="006702EA">
      <w:pPr>
        <w:spacing w:after="0"/>
      </w:pPr>
      <w:r>
        <w:t>Motion died due to a lack of second.</w:t>
      </w:r>
    </w:p>
    <w:p w14:paraId="25AE4188" w14:textId="77777777" w:rsidR="000358B8" w:rsidRDefault="000358B8" w:rsidP="006702EA">
      <w:pPr>
        <w:spacing w:after="0"/>
      </w:pPr>
    </w:p>
    <w:p w14:paraId="1AA29525" w14:textId="10AA38D2" w:rsidR="000358B8" w:rsidRDefault="000358B8" w:rsidP="006702EA">
      <w:pPr>
        <w:spacing w:after="0"/>
      </w:pPr>
      <w:r>
        <w:t>The youth will not earn Youth Merit points in the older division based on the current rules.</w:t>
      </w:r>
    </w:p>
    <w:p w14:paraId="3EDC273B" w14:textId="459D6E63" w:rsidR="000358B8" w:rsidRDefault="000358B8" w:rsidP="006702EA">
      <w:pPr>
        <w:spacing w:after="0"/>
      </w:pPr>
    </w:p>
    <w:p w14:paraId="04816776" w14:textId="3FA83EB5" w:rsidR="000358B8" w:rsidRDefault="000358B8" w:rsidP="006702EA">
      <w:pPr>
        <w:spacing w:after="0"/>
      </w:pPr>
      <w:r>
        <w:t>Scott Seymour will contact the family.</w:t>
      </w:r>
    </w:p>
    <w:p w14:paraId="325B607C" w14:textId="77777777" w:rsidR="000358B8" w:rsidRDefault="000358B8" w:rsidP="006702EA">
      <w:pPr>
        <w:spacing w:after="0"/>
      </w:pPr>
    </w:p>
    <w:p w14:paraId="3EEE1340" w14:textId="123C8061" w:rsidR="000358B8" w:rsidRDefault="000358B8" w:rsidP="006702EA">
      <w:pPr>
        <w:spacing w:after="0"/>
      </w:pPr>
      <w:r>
        <w:t>David Moser requested that the current Youth Merit rules be added to the agenda for the December meeting.</w:t>
      </w:r>
    </w:p>
    <w:p w14:paraId="79911A2F" w14:textId="65E70A1B" w:rsidR="000358B8" w:rsidRDefault="000358B8" w:rsidP="006702EA">
      <w:pPr>
        <w:spacing w:after="0"/>
      </w:pPr>
    </w:p>
    <w:p w14:paraId="7E320FE9" w14:textId="2A757284" w:rsidR="000358B8" w:rsidRDefault="000358B8" w:rsidP="006702EA">
      <w:pPr>
        <w:spacing w:after="0"/>
      </w:pPr>
      <w:r>
        <w:t>Corbly moved to adjourn the meeting.</w:t>
      </w:r>
    </w:p>
    <w:p w14:paraId="65695225" w14:textId="0B5B2651" w:rsidR="000358B8" w:rsidRDefault="000358B8" w:rsidP="006702EA">
      <w:pPr>
        <w:spacing w:after="0"/>
      </w:pPr>
      <w:r>
        <w:t>Motion passed unanimously.</w:t>
      </w:r>
    </w:p>
    <w:p w14:paraId="35A3008B" w14:textId="77777777" w:rsidR="000358B8" w:rsidRDefault="000358B8" w:rsidP="006702EA">
      <w:pPr>
        <w:spacing w:after="0"/>
      </w:pPr>
    </w:p>
    <w:p w14:paraId="696FD30F" w14:textId="31F3629E" w:rsidR="000358B8" w:rsidRDefault="000358B8" w:rsidP="006702EA">
      <w:pPr>
        <w:spacing w:after="0"/>
      </w:pPr>
      <w:r>
        <w:t>Meeting adjourned at 8:33 pm</w:t>
      </w:r>
    </w:p>
    <w:p w14:paraId="646A65C9" w14:textId="77777777" w:rsidR="000358B8" w:rsidRDefault="000358B8" w:rsidP="006702EA">
      <w:pPr>
        <w:spacing w:after="0"/>
      </w:pPr>
    </w:p>
    <w:p w14:paraId="1B8019E7" w14:textId="7381D76F" w:rsidR="000358B8" w:rsidRDefault="000358B8" w:rsidP="006702EA">
      <w:pPr>
        <w:spacing w:after="0"/>
      </w:pPr>
      <w:r>
        <w:t>Signed:</w:t>
      </w:r>
    </w:p>
    <w:p w14:paraId="4EC64B00" w14:textId="0EC22DEF" w:rsidR="000358B8" w:rsidRDefault="000358B8" w:rsidP="006702EA">
      <w:pPr>
        <w:spacing w:after="0"/>
      </w:pPr>
      <w:r>
        <w:t>Michelle Keaffaber, Secretary</w:t>
      </w:r>
    </w:p>
    <w:p w14:paraId="2E90394A" w14:textId="77777777" w:rsidR="006702EA" w:rsidRDefault="006702EA" w:rsidP="006702EA"/>
    <w:p w14:paraId="51E50080" w14:textId="77777777" w:rsidR="006702EA" w:rsidRDefault="006702EA"/>
    <w:sectPr w:rsidR="0067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EA"/>
    <w:rsid w:val="000358B8"/>
    <w:rsid w:val="006702EA"/>
    <w:rsid w:val="00E6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5572"/>
  <w15:chartTrackingRefBased/>
  <w15:docId w15:val="{60C5CEAC-4F79-49A7-AEED-7C51CBA1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1</cp:revision>
  <dcterms:created xsi:type="dcterms:W3CDTF">2024-09-11T13:40:00Z</dcterms:created>
  <dcterms:modified xsi:type="dcterms:W3CDTF">2024-09-11T13:58:00Z</dcterms:modified>
</cp:coreProperties>
</file>